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6" w:rsidRDefault="00D3315E" w:rsidP="00A51B56">
      <w:pPr>
        <w:pStyle w:val="NormalWeb"/>
        <w:shd w:val="clear" w:color="auto" w:fill="FFFFFF"/>
        <w:spacing w:before="0" w:beforeAutospacing="0"/>
        <w:jc w:val="center"/>
        <w:rPr>
          <w:rStyle w:val="Gl"/>
          <w:color w:val="212529"/>
        </w:rPr>
      </w:pPr>
      <w:r w:rsidRPr="00AF42AC">
        <w:rPr>
          <w:rStyle w:val="Gl"/>
          <w:color w:val="212529"/>
        </w:rPr>
        <w:t xml:space="preserve">ENGELLİ ÖĞRETMENLERİN İLK ATAMASI  (EKPSS) KAPSAMINDA </w:t>
      </w:r>
      <w:r w:rsidR="00A51B56" w:rsidRPr="00AF42AC">
        <w:rPr>
          <w:rStyle w:val="Gl"/>
          <w:color w:val="212529"/>
        </w:rPr>
        <w:t>İLİMİZE ATANAN ÖĞRETMENLERDEN TALEP EDİLEN BELGELER</w:t>
      </w:r>
    </w:p>
    <w:p w:rsidR="00AF42AC" w:rsidRDefault="00AF42AC" w:rsidP="00A51B56">
      <w:pPr>
        <w:pStyle w:val="NormalWeb"/>
        <w:shd w:val="clear" w:color="auto" w:fill="FFFFFF"/>
        <w:spacing w:before="0" w:beforeAutospacing="0"/>
        <w:jc w:val="center"/>
        <w:rPr>
          <w:rStyle w:val="Gl"/>
          <w:color w:val="212529"/>
        </w:rPr>
      </w:pPr>
    </w:p>
    <w:p w:rsidR="00AF42AC" w:rsidRPr="00AF42AC" w:rsidRDefault="00AF42AC" w:rsidP="00AF42AC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proofErr w:type="gramStart"/>
      <w:r w:rsidRPr="00AF42AC">
        <w:rPr>
          <w:rStyle w:val="Gl"/>
          <w:color w:val="212529"/>
          <w:sz w:val="28"/>
          <w:szCs w:val="28"/>
        </w:rPr>
        <w:t xml:space="preserve">NOT : </w:t>
      </w:r>
      <w:r>
        <w:rPr>
          <w:rStyle w:val="Gl"/>
          <w:color w:val="212529"/>
          <w:sz w:val="28"/>
          <w:szCs w:val="28"/>
        </w:rPr>
        <w:t>Aday</w:t>
      </w:r>
      <w:proofErr w:type="gramEnd"/>
      <w:r>
        <w:rPr>
          <w:rStyle w:val="Gl"/>
          <w:color w:val="212529"/>
          <w:sz w:val="28"/>
          <w:szCs w:val="28"/>
        </w:rPr>
        <w:t xml:space="preserve"> </w:t>
      </w:r>
      <w:r w:rsidRPr="00AF42AC">
        <w:rPr>
          <w:b/>
          <w:bCs/>
          <w:sz w:val="28"/>
          <w:szCs w:val="28"/>
        </w:rPr>
        <w:t>Elektronik Ön Başvuru Formundaki beyan ettiği bilgilerle atamaya esas belgelerin uyuşup uyuşmadığını</w:t>
      </w:r>
      <w:r w:rsidR="0083505E">
        <w:rPr>
          <w:b/>
          <w:bCs/>
          <w:sz w:val="28"/>
          <w:szCs w:val="28"/>
        </w:rPr>
        <w:t xml:space="preserve"> kontrol edilecektir.</w:t>
      </w:r>
      <w:r w:rsidRPr="00AF42AC">
        <w:rPr>
          <w:b/>
          <w:bCs/>
          <w:sz w:val="28"/>
          <w:szCs w:val="28"/>
        </w:rPr>
        <w:t xml:space="preserve"> </w:t>
      </w:r>
      <w:r w:rsidR="0083505E">
        <w:rPr>
          <w:b/>
          <w:bCs/>
          <w:sz w:val="28"/>
          <w:szCs w:val="28"/>
        </w:rPr>
        <w:t>A</w:t>
      </w:r>
      <w:r w:rsidRPr="00AF42AC">
        <w:rPr>
          <w:b/>
          <w:bCs/>
          <w:sz w:val="28"/>
          <w:szCs w:val="28"/>
        </w:rPr>
        <w:t>tamaya esas belgelerden birer nü</w:t>
      </w:r>
      <w:r w:rsidR="0083505E">
        <w:rPr>
          <w:b/>
          <w:bCs/>
          <w:sz w:val="28"/>
          <w:szCs w:val="28"/>
        </w:rPr>
        <w:t>sha alınarak</w:t>
      </w:r>
      <w:r w:rsidRPr="00AF42AC">
        <w:rPr>
          <w:b/>
          <w:bCs/>
          <w:sz w:val="28"/>
          <w:szCs w:val="28"/>
        </w:rPr>
        <w:t xml:space="preserve"> onaylanıp adayın özlük dosyasında muhafaza etmek ü</w:t>
      </w:r>
      <w:r w:rsidR="0083505E">
        <w:rPr>
          <w:b/>
          <w:bCs/>
          <w:sz w:val="28"/>
          <w:szCs w:val="28"/>
        </w:rPr>
        <w:t>zere saklayacaktır.</w:t>
      </w:r>
      <w:r w:rsidRPr="00AF42AC">
        <w:rPr>
          <w:b/>
          <w:bCs/>
          <w:sz w:val="28"/>
          <w:szCs w:val="28"/>
        </w:rPr>
        <w:t xml:space="preserve"> </w:t>
      </w:r>
      <w:r w:rsidR="0083505E">
        <w:rPr>
          <w:b/>
          <w:bCs/>
          <w:sz w:val="28"/>
          <w:szCs w:val="28"/>
        </w:rPr>
        <w:t xml:space="preserve"> </w:t>
      </w:r>
      <w:r w:rsidRPr="00AF42AC">
        <w:rPr>
          <w:b/>
          <w:bCs/>
          <w:sz w:val="28"/>
          <w:szCs w:val="28"/>
        </w:rPr>
        <w:t xml:space="preserve">Bilgilerin uyuşmaması halinde durum </w:t>
      </w:r>
      <w:r w:rsidR="0083505E">
        <w:rPr>
          <w:b/>
          <w:bCs/>
          <w:sz w:val="28"/>
          <w:szCs w:val="28"/>
        </w:rPr>
        <w:t xml:space="preserve">İl Milli Eğitim Müdürlüğünden </w:t>
      </w:r>
      <w:r w:rsidRPr="00AF42AC">
        <w:rPr>
          <w:b/>
          <w:bCs/>
          <w:sz w:val="28"/>
          <w:szCs w:val="28"/>
        </w:rPr>
        <w:t>Personel Genel Müdür</w:t>
      </w:r>
      <w:bookmarkStart w:id="0" w:name="_GoBack"/>
      <w:bookmarkEnd w:id="0"/>
      <w:r w:rsidRPr="00AF42AC">
        <w:rPr>
          <w:b/>
          <w:bCs/>
          <w:sz w:val="28"/>
          <w:szCs w:val="28"/>
        </w:rPr>
        <w:t>lüğüne bildirilecektir</w:t>
      </w:r>
      <w:r>
        <w:rPr>
          <w:b/>
          <w:bCs/>
          <w:sz w:val="23"/>
          <w:szCs w:val="23"/>
        </w:rPr>
        <w:t>.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rStyle w:val="Gl"/>
          <w:color w:val="212529"/>
        </w:rPr>
        <w:t> 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1 - Lisans diploması veya geçici mezuniyet belgesinin aslı veya onaylı örneği,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 xml:space="preserve">3 - Yurt dışındaki yüksek öğretim kurumlarından mezun olanların, Yükseköğretim Kurulu Başkanlığınca verilen yüksek öğreniminin ve pedagojik </w:t>
      </w:r>
      <w:proofErr w:type="gramStart"/>
      <w:r w:rsidRPr="00AF42AC">
        <w:rPr>
          <w:color w:val="212529"/>
        </w:rPr>
        <w:t>formasyon</w:t>
      </w:r>
      <w:proofErr w:type="gramEnd"/>
      <w:r w:rsidRPr="00AF42AC">
        <w:rPr>
          <w:color w:val="212529"/>
        </w:rPr>
        <w:t xml:space="preserve"> belgesinin yurt içindeki yükseköğretim kurumlarına veya programlarına denklik belgesi,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 xml:space="preserve"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AF42AC">
        <w:rPr>
          <w:color w:val="212529"/>
        </w:rPr>
        <w:t>formasyon</w:t>
      </w:r>
      <w:proofErr w:type="gramEnd"/>
      <w:r w:rsidRPr="00AF42AC">
        <w:rPr>
          <w:color w:val="212529"/>
        </w:rPr>
        <w:t xml:space="preserve"> belgesi yerine kullanılamaz.), istenecektir.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5. Kimlik Fotokopisi.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6. Son altı ay içinde çekilmiş vesikalık fotoğraf (6 adet)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7. Güncel tarihli Adlî Sicil Kaydı.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8. Elektronik Başvuru Formunun (Mülakat için alınan form)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9. Başvuru esnasında Pedagojik Formasyon Belgesi yerine resmi yazı ibraz edenlerden Pedagojik Formasyon Belgesi,</w:t>
      </w:r>
    </w:p>
    <w:p w:rsidR="002C0405" w:rsidRPr="00AF42AC" w:rsidRDefault="002C0405" w:rsidP="006876A7">
      <w:pPr>
        <w:pStyle w:val="Default"/>
        <w:jc w:val="both"/>
      </w:pPr>
      <w:r w:rsidRPr="00AF42AC">
        <w:rPr>
          <w:color w:val="212529"/>
        </w:rPr>
        <w:t>10.</w:t>
      </w:r>
      <w:r w:rsidRPr="00AF42AC">
        <w:t xml:space="preserve">Geçerlilik süresi dolmamış ve en az %40 oranında engelli olduğuna dair engelli sağlık kurulu raporu, </w:t>
      </w:r>
      <w:r w:rsidRPr="00AF42AC">
        <w:t xml:space="preserve"> (</w:t>
      </w:r>
      <w:r w:rsidRPr="00AF42AC">
        <w:rPr>
          <w:b/>
          <w:bCs/>
        </w:rPr>
        <w:t>Sağlık Bakanlığının 15.12.2022 tarihli ve E-</w:t>
      </w:r>
      <w:proofErr w:type="gramStart"/>
      <w:r w:rsidRPr="00AF42AC">
        <w:rPr>
          <w:b/>
          <w:bCs/>
        </w:rPr>
        <w:t>23642684</w:t>
      </w:r>
      <w:proofErr w:type="gramEnd"/>
      <w:r w:rsidRPr="00AF42AC">
        <w:rPr>
          <w:b/>
          <w:bCs/>
        </w:rPr>
        <w:t>-458.01-2423 sayılı yazısı gereğince geçerlilik süresi 01.01.2020 tarihinden sonra sona ermiş/erecek süreli sağlık raporları bulunan ve yeniden rapor düzenlenmemiş olan adayların raporları kabul edilecektir. 20.02.2019’dan sonra alınan engelli sağlık kurulu raporları, Sağlık Bakanlığının “erapor.saglik.gov.tr/portal/” internet adresinde yer alan “e-Rapor Doğrulama” sisteminde sorgulanacak, bu sistemde doğrulanmayan sağlık kurulu raporları kabul edilmeyecektir.</w:t>
      </w:r>
      <w:proofErr w:type="gramStart"/>
      <w:r w:rsidRPr="00AF42AC">
        <w:rPr>
          <w:b/>
          <w:bCs/>
        </w:rPr>
        <w:t>)</w:t>
      </w:r>
      <w:proofErr w:type="gramEnd"/>
    </w:p>
    <w:p w:rsidR="002C0405" w:rsidRPr="00AF42AC" w:rsidRDefault="002C0405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1</w:t>
      </w:r>
      <w:r w:rsidR="00AF42AC">
        <w:rPr>
          <w:color w:val="212529"/>
        </w:rPr>
        <w:t>1</w:t>
      </w:r>
      <w:r w:rsidRPr="00AF42AC">
        <w:rPr>
          <w:color w:val="212529"/>
        </w:rPr>
        <w:t>. Sağlık durumu yönünden Öğretmenlik görevini yapmasına engel bir durumu olmadığına dair tam teşekküllü (devlet veya özel) hastaneden alınacak olan Sağlık Kurulu Raporu. (</w:t>
      </w:r>
      <w:r w:rsidRPr="00AF42AC">
        <w:rPr>
          <w:b/>
          <w:bCs/>
        </w:rPr>
        <w:t>Sağlık kurulu raporu Sağlık Bakanlığının “erapor.saglik.gov.tr/portal/” internet adresinde yer alan “e-Rapor Doğrulama” sisteminde sorgulanacak, bu sistemde doğrulanmayan sağlık kurulu raporları kabul edilmeyecektir.)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 xml:space="preserve">11.Mal Bildirim Formu 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>12. Erkek Adaylar İçin Askerlik Durum Belgesi</w:t>
      </w:r>
    </w:p>
    <w:p w:rsidR="00A51B56" w:rsidRPr="00AF42AC" w:rsidRDefault="00A51B56" w:rsidP="00A51B56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AF42AC">
        <w:rPr>
          <w:color w:val="212529"/>
        </w:rPr>
        <w:t xml:space="preserve">13. Etik Sözleşmesi </w:t>
      </w:r>
    </w:p>
    <w:p w:rsidR="005F51D8" w:rsidRPr="00AF42AC" w:rsidRDefault="0083505E">
      <w:pPr>
        <w:rPr>
          <w:rFonts w:ascii="Times New Roman" w:hAnsi="Times New Roman" w:cs="Times New Roman"/>
          <w:sz w:val="24"/>
          <w:szCs w:val="24"/>
        </w:rPr>
      </w:pPr>
    </w:p>
    <w:p w:rsidR="00A51B56" w:rsidRPr="00AF42AC" w:rsidRDefault="00A51B56">
      <w:pPr>
        <w:rPr>
          <w:rFonts w:ascii="Times New Roman" w:hAnsi="Times New Roman" w:cs="Times New Roman"/>
          <w:sz w:val="24"/>
          <w:szCs w:val="24"/>
        </w:rPr>
      </w:pPr>
    </w:p>
    <w:sectPr w:rsidR="00A51B56" w:rsidRPr="00AF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6"/>
    <w:rsid w:val="00120B96"/>
    <w:rsid w:val="002C0405"/>
    <w:rsid w:val="006876A7"/>
    <w:rsid w:val="0083505E"/>
    <w:rsid w:val="00A51B56"/>
    <w:rsid w:val="00AF42AC"/>
    <w:rsid w:val="00D135D6"/>
    <w:rsid w:val="00D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51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51B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1B5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51B56"/>
    <w:rPr>
      <w:color w:val="0000FF"/>
      <w:u w:val="single"/>
    </w:rPr>
  </w:style>
  <w:style w:type="paragraph" w:customStyle="1" w:styleId="Default">
    <w:name w:val="Default"/>
    <w:rsid w:val="002C0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51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51B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1B5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51B56"/>
    <w:rPr>
      <w:color w:val="0000FF"/>
      <w:u w:val="single"/>
    </w:rPr>
  </w:style>
  <w:style w:type="paragraph" w:customStyle="1" w:styleId="Default">
    <w:name w:val="Default"/>
    <w:rsid w:val="002C0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YILMAZ</dc:creator>
  <cp:lastModifiedBy>Zeki YILMAZ</cp:lastModifiedBy>
  <cp:revision>6</cp:revision>
  <dcterms:created xsi:type="dcterms:W3CDTF">2023-08-18T06:33:00Z</dcterms:created>
  <dcterms:modified xsi:type="dcterms:W3CDTF">2023-08-18T08:31:00Z</dcterms:modified>
</cp:coreProperties>
</file>